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93"/>
        <w:gridCol w:w="2835"/>
      </w:tblGrid>
      <w:tr w:rsidR="00FC528A" w:rsidRPr="00D00BD7" w:rsidTr="00C662F4">
        <w:trPr>
          <w:trHeight w:val="818"/>
        </w:trPr>
        <w:tc>
          <w:tcPr>
            <w:tcW w:w="609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28" w:type="dxa"/>
              <w:left w:w="102" w:type="dxa"/>
              <w:bottom w:w="28" w:type="dxa"/>
              <w:right w:w="102" w:type="dxa"/>
            </w:tcMar>
          </w:tcPr>
          <w:p w:rsidR="00C662F4" w:rsidRPr="00C662F4" w:rsidRDefault="00FC528A" w:rsidP="002747E6">
            <w:pPr>
              <w:wordWrap/>
              <w:spacing w:after="0" w:line="360" w:lineRule="auto"/>
              <w:ind w:left="200" w:hanging="200"/>
              <w:jc w:val="left"/>
              <w:textAlignment w:val="baseline"/>
              <w:rPr>
                <w:rFonts w:ascii="Times New Roman" w:eastAsia="함초롬바탕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C662F4">
              <w:rPr>
                <w:rFonts w:ascii="Times New Roman" w:eastAsia="함초롬바탕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Operations Guideline </w:t>
            </w:r>
            <w:bookmarkStart w:id="0" w:name="_GoBack"/>
            <w:bookmarkEnd w:id="0"/>
            <w:r w:rsidRPr="00C662F4">
              <w:rPr>
                <w:rFonts w:ascii="Times New Roman" w:eastAsia="함초롬바탕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for Graduate School Dormitory</w:t>
            </w:r>
          </w:p>
        </w:tc>
        <w:tc>
          <w:tcPr>
            <w:tcW w:w="2835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:rsidR="00C662F4" w:rsidRDefault="00FC528A" w:rsidP="00C662F4">
            <w:pPr>
              <w:wordWrap/>
              <w:spacing w:after="0" w:line="360" w:lineRule="auto"/>
              <w:ind w:left="200" w:hanging="200"/>
              <w:jc w:val="center"/>
              <w:textAlignment w:val="baseline"/>
              <w:rPr>
                <w:rFonts w:ascii="Times New Roman" w:eastAsia="굴림" w:hAnsi="Times New Roman" w:cs="Times New Roman"/>
                <w:b/>
                <w:color w:val="000000"/>
                <w:kern w:val="0"/>
                <w:sz w:val="24"/>
                <w:szCs w:val="24"/>
              </w:rPr>
            </w:pPr>
            <w:r w:rsidRPr="00FB3FC3">
              <w:rPr>
                <w:rFonts w:ascii="Times New Roman" w:eastAsia="굴림" w:hAnsi="Times New Roman" w:cs="Times New Roman" w:hint="eastAsia"/>
                <w:b/>
                <w:color w:val="000000"/>
                <w:kern w:val="0"/>
                <w:sz w:val="24"/>
                <w:szCs w:val="24"/>
              </w:rPr>
              <w:t>Section of Student</w:t>
            </w:r>
          </w:p>
          <w:p w:rsidR="00FC528A" w:rsidRPr="00D00BD7" w:rsidRDefault="00FC528A" w:rsidP="00C662F4">
            <w:pPr>
              <w:wordWrap/>
              <w:spacing w:after="0" w:line="360" w:lineRule="auto"/>
              <w:ind w:left="200" w:hanging="200"/>
              <w:jc w:val="center"/>
              <w:textAlignment w:val="baseline"/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</w:pPr>
            <w:r w:rsidRPr="00FB3FC3">
              <w:rPr>
                <w:rFonts w:ascii="Times New Roman" w:eastAsia="굴림" w:hAnsi="Times New Roman" w:cs="Times New Roman" w:hint="eastAsia"/>
                <w:b/>
                <w:color w:val="000000"/>
                <w:kern w:val="0"/>
                <w:sz w:val="24"/>
                <w:szCs w:val="24"/>
              </w:rPr>
              <w:t>Affairs(</w:t>
            </w:r>
            <w:r w:rsidRPr="00FB3FC3">
              <w:rPr>
                <w:rFonts w:ascii="Times New Roman" w:eastAsia="굴림" w:hAnsi="Times New Roman" w:cs="Times New Roman"/>
                <w:b/>
                <w:color w:val="000000"/>
                <w:kern w:val="0"/>
                <w:sz w:val="24"/>
                <w:szCs w:val="24"/>
              </w:rPr>
              <w:t>T.3602)</w:t>
            </w:r>
          </w:p>
        </w:tc>
      </w:tr>
      <w:tr w:rsidR="00FC528A" w:rsidTr="003A73DE">
        <w:trPr>
          <w:trHeight w:val="2077"/>
        </w:trPr>
        <w:tc>
          <w:tcPr>
            <w:tcW w:w="8928" w:type="dxa"/>
            <w:gridSpan w:val="2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FC528A" w:rsidRPr="00D00BD7" w:rsidRDefault="00FC528A" w:rsidP="003A73DE">
            <w:pPr>
              <w:wordWrap/>
              <w:spacing w:after="0" w:line="360" w:lineRule="auto"/>
              <w:ind w:left="200" w:hanging="200"/>
              <w:jc w:val="left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24"/>
                <w:szCs w:val="24"/>
              </w:rPr>
            </w:pPr>
            <w:r w:rsidRPr="00D00BD7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>1. Collection of Housing Deposit</w:t>
            </w:r>
          </w:p>
          <w:p w:rsidR="00FC528A" w:rsidRPr="00D00BD7" w:rsidRDefault="00FC528A" w:rsidP="003A73DE">
            <w:pPr>
              <w:wordWrap/>
              <w:spacing w:after="0" w:line="360" w:lineRule="auto"/>
              <w:ind w:leftChars="50" w:left="100" w:firstLineChars="50" w:firstLine="116"/>
              <w:jc w:val="left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24"/>
                <w:szCs w:val="24"/>
              </w:rPr>
            </w:pPr>
            <w:r w:rsidRPr="00D00BD7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>A. A housing deposit shall be collected from newly a</w:t>
            </w:r>
            <w:r w:rsidRPr="00D00BD7">
              <w:rPr>
                <w:rFonts w:ascii="Times New Roman" w:eastAsia="함초롬바탕" w:hAnsi="Times New Roman" w:cs="Times New Roman"/>
                <w:color w:val="000000"/>
                <w:spacing w:val="-12"/>
                <w:kern w:val="0"/>
                <w:sz w:val="24"/>
                <w:szCs w:val="24"/>
              </w:rPr>
              <w:t xml:space="preserve">dmitted residents for the purpose of preservation and maintenance of a pleasant dormitory environment. The Committee shall make decisions on matters regarding the collected entry deposits. </w:t>
            </w:r>
          </w:p>
          <w:p w:rsidR="00FC528A" w:rsidRPr="00D00BD7" w:rsidRDefault="00FC528A" w:rsidP="003A73DE">
            <w:pPr>
              <w:wordWrap/>
              <w:spacing w:after="0" w:line="360" w:lineRule="auto"/>
              <w:jc w:val="left"/>
              <w:textAlignment w:val="baseline"/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:rsidR="00FC528A" w:rsidRPr="00D00BD7" w:rsidRDefault="00FC528A" w:rsidP="003A73DE">
            <w:pPr>
              <w:wordWrap/>
              <w:spacing w:after="0" w:line="360" w:lineRule="auto"/>
              <w:jc w:val="left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24"/>
                <w:szCs w:val="24"/>
              </w:rPr>
            </w:pPr>
            <w:r w:rsidRPr="00D00BD7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>2. Restrictions on Admission</w:t>
            </w:r>
          </w:p>
          <w:p w:rsidR="00FC528A" w:rsidRPr="00D00BD7" w:rsidRDefault="00FC528A" w:rsidP="003A73DE">
            <w:pPr>
              <w:wordWrap/>
              <w:spacing w:after="0" w:line="360" w:lineRule="auto"/>
              <w:ind w:firstLineChars="100" w:firstLine="233"/>
              <w:jc w:val="left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24"/>
                <w:szCs w:val="24"/>
              </w:rPr>
            </w:pPr>
            <w:r w:rsidRPr="00D00BD7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>A. Students who have received a disciplinary action of suspension or greater.</w:t>
            </w:r>
          </w:p>
          <w:p w:rsidR="00FC528A" w:rsidRPr="00D00BD7" w:rsidRDefault="00FC528A" w:rsidP="003A73DE">
            <w:pPr>
              <w:wordWrap/>
              <w:spacing w:after="0" w:line="360" w:lineRule="auto"/>
              <w:ind w:firstLineChars="100" w:firstLine="233"/>
              <w:jc w:val="left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24"/>
                <w:szCs w:val="24"/>
              </w:rPr>
            </w:pPr>
            <w:r w:rsidRPr="00D00BD7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>B. Students who had once been ordered to vacate or had moved out without approval.</w:t>
            </w:r>
          </w:p>
          <w:p w:rsidR="00FC528A" w:rsidRPr="00D00BD7" w:rsidRDefault="00FC528A" w:rsidP="003A73DE">
            <w:pPr>
              <w:wordWrap/>
              <w:spacing w:after="0" w:line="360" w:lineRule="auto"/>
              <w:ind w:firstLineChars="100" w:firstLine="233"/>
              <w:jc w:val="left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24"/>
                <w:szCs w:val="24"/>
              </w:rPr>
            </w:pPr>
            <w:r w:rsidRPr="00D00BD7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>C. Patients and carriers of infectious diseases.</w:t>
            </w:r>
          </w:p>
          <w:p w:rsidR="00FC528A" w:rsidRPr="00D00BD7" w:rsidRDefault="00FC528A" w:rsidP="003A73DE">
            <w:pPr>
              <w:wordWrap/>
              <w:spacing w:after="0" w:line="360" w:lineRule="auto"/>
              <w:ind w:firstLineChars="100" w:firstLine="233"/>
              <w:jc w:val="left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24"/>
                <w:szCs w:val="24"/>
              </w:rPr>
            </w:pPr>
            <w:r w:rsidRPr="00D00BD7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>D. Students with poor conduct.</w:t>
            </w:r>
          </w:p>
          <w:p w:rsidR="00FC528A" w:rsidRPr="00D00BD7" w:rsidRDefault="00FC528A" w:rsidP="003A73DE">
            <w:pPr>
              <w:wordWrap/>
              <w:spacing w:after="0" w:line="360" w:lineRule="auto"/>
              <w:ind w:firstLineChars="100" w:firstLine="233"/>
              <w:jc w:val="left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24"/>
                <w:szCs w:val="24"/>
              </w:rPr>
            </w:pPr>
            <w:r w:rsidRPr="00D00BD7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>E. Students with unacceptable behavior and attitude.</w:t>
            </w:r>
          </w:p>
          <w:p w:rsidR="00FC528A" w:rsidRDefault="00FC528A" w:rsidP="003A73DE">
            <w:pPr>
              <w:wordWrap/>
              <w:spacing w:after="0" w:line="360" w:lineRule="auto"/>
              <w:ind w:firstLineChars="100" w:firstLine="233"/>
              <w:jc w:val="left"/>
              <w:textAlignment w:val="baseline"/>
              <w:rPr>
                <w:rFonts w:ascii="Times New Roman" w:eastAsia="함초롬바탕" w:hAnsi="Times New Roman" w:cs="Times New Roman"/>
                <w:color w:val="000000"/>
                <w:spacing w:val="-2"/>
                <w:kern w:val="0"/>
                <w:sz w:val="24"/>
                <w:szCs w:val="24"/>
              </w:rPr>
            </w:pPr>
            <w:r w:rsidRPr="00D00BD7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 xml:space="preserve">F. </w:t>
            </w:r>
            <w:r w:rsidRPr="00D00BD7">
              <w:rPr>
                <w:rFonts w:ascii="Times New Roman" w:eastAsia="함초롬바탕" w:hAnsi="Times New Roman" w:cs="Times New Roman"/>
                <w:color w:val="000000"/>
                <w:spacing w:val="-2"/>
                <w:kern w:val="0"/>
                <w:sz w:val="24"/>
                <w:szCs w:val="24"/>
              </w:rPr>
              <w:t xml:space="preserve">Students who have violated the dormitory operational guidelines through multiple </w:t>
            </w:r>
          </w:p>
          <w:p w:rsidR="00FC528A" w:rsidRPr="00D00BD7" w:rsidRDefault="00FC528A" w:rsidP="003A73DE">
            <w:pPr>
              <w:wordWrap/>
              <w:spacing w:after="0" w:line="360" w:lineRule="auto"/>
              <w:ind w:firstLineChars="100" w:firstLine="229"/>
              <w:jc w:val="left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24"/>
                <w:szCs w:val="24"/>
              </w:rPr>
            </w:pPr>
            <w:r w:rsidRPr="00D00BD7">
              <w:rPr>
                <w:rFonts w:ascii="Times New Roman" w:eastAsia="함초롬바탕" w:hAnsi="Times New Roman" w:cs="Times New Roman"/>
                <w:color w:val="000000"/>
                <w:spacing w:val="-2"/>
                <w:kern w:val="0"/>
                <w:sz w:val="24"/>
                <w:szCs w:val="24"/>
              </w:rPr>
              <w:t xml:space="preserve">room registrations or unauthorized room occupancy. </w:t>
            </w:r>
          </w:p>
          <w:p w:rsidR="00FC528A" w:rsidRDefault="00FC528A" w:rsidP="003A73DE">
            <w:pPr>
              <w:wordWrap/>
              <w:spacing w:after="0" w:line="360" w:lineRule="auto"/>
              <w:ind w:firstLineChars="100" w:firstLine="229"/>
              <w:jc w:val="left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24"/>
                <w:szCs w:val="24"/>
              </w:rPr>
            </w:pPr>
            <w:r w:rsidRPr="00D00BD7">
              <w:rPr>
                <w:rFonts w:ascii="Times New Roman" w:eastAsia="함초롬바탕" w:hAnsi="Times New Roman" w:cs="Times New Roman"/>
                <w:color w:val="000000"/>
                <w:spacing w:val="-2"/>
                <w:kern w:val="0"/>
                <w:sz w:val="24"/>
                <w:szCs w:val="24"/>
              </w:rPr>
              <w:t xml:space="preserve">G. </w:t>
            </w:r>
            <w:r w:rsidRPr="00D00BD7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>Students denied admission by the dean of Student Affairs and Admissions for a valid reason. An exception may be made by special directive from the president.</w:t>
            </w:r>
          </w:p>
          <w:p w:rsidR="00FC528A" w:rsidRPr="00D00BD7" w:rsidRDefault="00FC528A" w:rsidP="003A73DE">
            <w:pPr>
              <w:wordWrap/>
              <w:spacing w:after="0" w:line="360" w:lineRule="auto"/>
              <w:ind w:left="572" w:hanging="572"/>
              <w:jc w:val="left"/>
              <w:textAlignment w:val="baseline"/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:rsidR="00FC528A" w:rsidRPr="00D00BD7" w:rsidRDefault="00FC528A" w:rsidP="003A73DE">
            <w:pPr>
              <w:wordWrap/>
              <w:spacing w:after="0" w:line="360" w:lineRule="auto"/>
              <w:ind w:left="200" w:hanging="200"/>
              <w:jc w:val="left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24"/>
                <w:szCs w:val="24"/>
              </w:rPr>
            </w:pPr>
            <w:r w:rsidRPr="00D00BD7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>3. Criteria for an Order to Vacate</w:t>
            </w:r>
          </w:p>
          <w:p w:rsidR="00FC528A" w:rsidRDefault="00FC528A" w:rsidP="003A73DE">
            <w:pPr>
              <w:wordWrap/>
              <w:spacing w:after="0" w:line="360" w:lineRule="auto"/>
              <w:ind w:leftChars="50" w:left="100" w:firstLineChars="50" w:firstLine="116"/>
              <w:jc w:val="left"/>
              <w:textAlignment w:val="baseline"/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</w:pPr>
            <w:r w:rsidRPr="00D00BD7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 xml:space="preserve">A. Aside from individually approved cases, residents shall vacate their room without </w:t>
            </w:r>
          </w:p>
          <w:p w:rsidR="00FC528A" w:rsidRPr="00D00BD7" w:rsidRDefault="00FC528A" w:rsidP="003A73DE">
            <w:pPr>
              <w:wordWrap/>
              <w:spacing w:after="0" w:line="360" w:lineRule="auto"/>
              <w:ind w:leftChars="50" w:left="100" w:firstLineChars="50" w:firstLine="116"/>
              <w:jc w:val="left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24"/>
                <w:szCs w:val="24"/>
              </w:rPr>
            </w:pPr>
            <w:r w:rsidRPr="00D00BD7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 xml:space="preserve">delay after submitting the appropriate forms. </w:t>
            </w:r>
          </w:p>
          <w:p w:rsidR="00FC528A" w:rsidRPr="00D00BD7" w:rsidRDefault="00FC528A" w:rsidP="003A73DE">
            <w:pPr>
              <w:wordWrap/>
              <w:spacing w:after="0" w:line="360" w:lineRule="auto"/>
              <w:ind w:left="588" w:hanging="588"/>
              <w:jc w:val="left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24"/>
                <w:szCs w:val="24"/>
              </w:rPr>
            </w:pPr>
            <w:r w:rsidRPr="00D00BD7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 xml:space="preserve">- When one of the above reasons for restriction arises. </w:t>
            </w:r>
          </w:p>
          <w:p w:rsidR="00FC528A" w:rsidRDefault="00FC528A" w:rsidP="003A73DE">
            <w:pPr>
              <w:wordWrap/>
              <w:spacing w:after="0" w:line="360" w:lineRule="auto"/>
              <w:ind w:left="588" w:hanging="588"/>
              <w:jc w:val="left"/>
              <w:textAlignment w:val="baseline"/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</w:pPr>
            <w:r w:rsidRPr="00D00BD7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 xml:space="preserve">- Leave of absence (an exception may be made for a leave of absence to start a business), </w:t>
            </w:r>
          </w:p>
          <w:p w:rsidR="00FC528A" w:rsidRPr="00D00BD7" w:rsidRDefault="00FC528A" w:rsidP="003A73DE">
            <w:pPr>
              <w:wordWrap/>
              <w:spacing w:after="0" w:line="360" w:lineRule="auto"/>
              <w:ind w:leftChars="50" w:left="100"/>
              <w:jc w:val="left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24"/>
                <w:szCs w:val="24"/>
              </w:rPr>
            </w:pPr>
            <w:r w:rsidRPr="63FCACCC">
              <w:rPr>
                <w:rFonts w:ascii="Times New Roman" w:eastAsia="함초롬바탕" w:hAnsi="Times New Roman" w:cs="Times New Roman"/>
                <w:color w:val="000000" w:themeColor="text1"/>
                <w:sz w:val="24"/>
                <w:szCs w:val="24"/>
              </w:rPr>
              <w:t>withdrawal</w:t>
            </w:r>
            <w:r w:rsidRPr="00D00BD7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>, or expulsion.</w:t>
            </w:r>
          </w:p>
          <w:p w:rsidR="00FC528A" w:rsidRDefault="00FC528A" w:rsidP="003A73DE">
            <w:pPr>
              <w:wordWrap/>
              <w:spacing w:after="0" w:line="360" w:lineRule="auto"/>
              <w:ind w:left="588" w:hanging="588"/>
              <w:jc w:val="left"/>
              <w:textAlignment w:val="baseline"/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</w:pPr>
            <w:r w:rsidRPr="00D00BD7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 xml:space="preserve">- Residents designated </w:t>
            </w:r>
            <w:r w:rsidRPr="63FCACCC">
              <w:rPr>
                <w:rFonts w:ascii="Times New Roman" w:eastAsia="함초롬바탕" w:hAnsi="Times New Roman" w:cs="Times New Roman"/>
                <w:color w:val="000000" w:themeColor="text1"/>
                <w:sz w:val="24"/>
                <w:szCs w:val="24"/>
              </w:rPr>
              <w:t xml:space="preserve">unsuitable </w:t>
            </w:r>
            <w:r w:rsidRPr="00D00BD7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 xml:space="preserve">to remain in the dormitory due to health issues by </w:t>
            </w:r>
          </w:p>
          <w:p w:rsidR="00FC528A" w:rsidRPr="00D00BD7" w:rsidRDefault="00FC528A" w:rsidP="003A73DE">
            <w:pPr>
              <w:wordWrap/>
              <w:spacing w:after="0" w:line="360" w:lineRule="auto"/>
              <w:ind w:firstLineChars="50" w:firstLine="116"/>
              <w:jc w:val="left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24"/>
                <w:szCs w:val="24"/>
              </w:rPr>
            </w:pPr>
            <w:r w:rsidRPr="00D00BD7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>the dean of Student Affairs and Admissions.</w:t>
            </w:r>
          </w:p>
          <w:p w:rsidR="00FC528A" w:rsidRDefault="00FC528A" w:rsidP="003A73DE">
            <w:pPr>
              <w:wordWrap/>
              <w:spacing w:after="0" w:line="360" w:lineRule="auto"/>
              <w:ind w:left="588" w:hanging="588"/>
              <w:jc w:val="left"/>
              <w:textAlignment w:val="baseline"/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</w:pPr>
            <w:r w:rsidRPr="00D00BD7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 xml:space="preserve">- Residents designated unsuitable to remain in the dormitory for unavoidable reasons </w:t>
            </w:r>
          </w:p>
          <w:p w:rsidR="00FC528A" w:rsidRPr="00D00BD7" w:rsidRDefault="00FC528A" w:rsidP="003A73DE">
            <w:pPr>
              <w:wordWrap/>
              <w:spacing w:after="0" w:line="360" w:lineRule="auto"/>
              <w:ind w:firstLineChars="50" w:firstLine="116"/>
              <w:jc w:val="left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24"/>
                <w:szCs w:val="24"/>
              </w:rPr>
            </w:pPr>
            <w:r w:rsidRPr="00D00BD7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>(e.g., infectious diseases) by the dean of Student Affairs and Admission.</w:t>
            </w:r>
          </w:p>
          <w:p w:rsidR="00FC528A" w:rsidRPr="00D00BD7" w:rsidRDefault="00FC528A" w:rsidP="003A73DE">
            <w:pPr>
              <w:wordWrap/>
              <w:spacing w:after="0" w:line="360" w:lineRule="auto"/>
              <w:ind w:left="670" w:hanging="670"/>
              <w:jc w:val="left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24"/>
                <w:szCs w:val="24"/>
              </w:rPr>
            </w:pPr>
            <w:r w:rsidRPr="00D00BD7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>- Violations of the dormitory guidelines and rules that call for an order to vacate.</w:t>
            </w:r>
          </w:p>
          <w:p w:rsidR="00FC528A" w:rsidRPr="00D00BD7" w:rsidRDefault="00FC528A" w:rsidP="003A73DE">
            <w:pPr>
              <w:wordWrap/>
              <w:spacing w:after="0" w:line="360" w:lineRule="auto"/>
              <w:ind w:left="670" w:hanging="670"/>
              <w:jc w:val="left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24"/>
                <w:szCs w:val="24"/>
              </w:rPr>
            </w:pPr>
            <w:r w:rsidRPr="00D00BD7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>- Being behind in payment of dormitory fees by three or more months.</w:t>
            </w:r>
          </w:p>
          <w:p w:rsidR="00FC528A" w:rsidRPr="00D00BD7" w:rsidRDefault="00FC528A" w:rsidP="003A73DE">
            <w:pPr>
              <w:wordWrap/>
              <w:spacing w:after="0" w:line="360" w:lineRule="auto"/>
              <w:ind w:left="670" w:hanging="670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24"/>
                <w:szCs w:val="24"/>
              </w:rPr>
            </w:pPr>
            <w:r w:rsidRPr="00D00BD7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 xml:space="preserve">- Completing one’s program at the Institute and graduating (must vacate by graduation </w:t>
            </w:r>
            <w:r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>d</w:t>
            </w:r>
            <w:r w:rsidRPr="00D00BD7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>ay).</w:t>
            </w:r>
          </w:p>
          <w:p w:rsidR="00FC528A" w:rsidRDefault="00FC528A" w:rsidP="003A73DE">
            <w:pPr>
              <w:wordWrap/>
              <w:spacing w:after="0" w:line="360" w:lineRule="auto"/>
              <w:ind w:left="670" w:hanging="670"/>
              <w:jc w:val="left"/>
              <w:textAlignment w:val="baseline"/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</w:pPr>
            <w:r w:rsidRPr="00D00BD7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 xml:space="preserve">- Duplicate occupancy, impersonating someone else, lending a room, or moving in to a </w:t>
            </w:r>
          </w:p>
          <w:p w:rsidR="00FC528A" w:rsidRPr="00D00BD7" w:rsidRDefault="00FC528A" w:rsidP="003A73DE">
            <w:pPr>
              <w:wordWrap/>
              <w:spacing w:after="0" w:line="360" w:lineRule="auto"/>
              <w:ind w:leftChars="50" w:left="100"/>
              <w:jc w:val="left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24"/>
                <w:szCs w:val="24"/>
              </w:rPr>
            </w:pPr>
            <w:r w:rsidRPr="00D00BD7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lastRenderedPageBreak/>
              <w:t>new room without approval.</w:t>
            </w:r>
          </w:p>
          <w:p w:rsidR="00FC528A" w:rsidRDefault="00FC528A" w:rsidP="003A73DE">
            <w:pPr>
              <w:wordWrap/>
              <w:spacing w:after="0" w:line="360" w:lineRule="auto"/>
              <w:ind w:left="670" w:hanging="670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24"/>
                <w:szCs w:val="24"/>
              </w:rPr>
            </w:pPr>
            <w:r w:rsidRPr="00D00BD7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>- When the dormitory admission priority of a student is beyond the housing capacity of the dormitory.</w:t>
            </w:r>
          </w:p>
          <w:p w:rsidR="00FC528A" w:rsidRDefault="00FC528A" w:rsidP="003A73DE">
            <w:pPr>
              <w:wordWrap/>
              <w:spacing w:after="0" w:line="360" w:lineRule="auto"/>
              <w:ind w:left="588" w:hanging="588"/>
              <w:jc w:val="left"/>
              <w:textAlignment w:val="baseline"/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</w:pPr>
            <w:r w:rsidRPr="00D00BD7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>- When the dean implements an appropriate directive to partially or totally vacate in the</w:t>
            </w:r>
          </w:p>
          <w:p w:rsidR="00FC528A" w:rsidRPr="00D00BD7" w:rsidRDefault="00FC528A" w:rsidP="003A73DE">
            <w:pPr>
              <w:wordWrap/>
              <w:spacing w:after="0" w:line="360" w:lineRule="auto"/>
              <w:ind w:left="588" w:hanging="588"/>
              <w:jc w:val="left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24"/>
                <w:szCs w:val="24"/>
              </w:rPr>
            </w:pPr>
            <w:r w:rsidRPr="00D00BD7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 xml:space="preserve"> case of a natural disaster, epidemic outbreak, or other emergency.</w:t>
            </w:r>
          </w:p>
          <w:p w:rsidR="00FC528A" w:rsidRDefault="00FC528A" w:rsidP="003A73DE">
            <w:pPr>
              <w:wordWrap/>
              <w:spacing w:after="0" w:line="360" w:lineRule="auto"/>
              <w:ind w:left="588" w:hanging="588"/>
              <w:jc w:val="left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24"/>
                <w:szCs w:val="24"/>
              </w:rPr>
            </w:pPr>
            <w:r w:rsidRPr="00D00BD7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 xml:space="preserve">- </w:t>
            </w:r>
            <w:r w:rsidRPr="00D00BD7">
              <w:rPr>
                <w:rFonts w:ascii="Times New Roman" w:eastAsia="함초롬바탕" w:hAnsi="Times New Roman" w:cs="Times New Roman"/>
                <w:color w:val="000000"/>
                <w:spacing w:val="-6"/>
                <w:kern w:val="0"/>
                <w:sz w:val="24"/>
                <w:szCs w:val="24"/>
              </w:rPr>
              <w:t>Non-compliance or interfering with the appropriate precautions or preventive measures of the Institute in the case of a natural disaster, epidemic outbreak, or other emergency.</w:t>
            </w:r>
          </w:p>
          <w:p w:rsidR="00FC528A" w:rsidRPr="00D00BD7" w:rsidRDefault="00FC528A" w:rsidP="003A73DE">
            <w:pPr>
              <w:wordWrap/>
              <w:spacing w:after="0" w:line="360" w:lineRule="auto"/>
              <w:ind w:left="1060" w:hanging="280"/>
              <w:jc w:val="left"/>
              <w:textAlignment w:val="baseline"/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:rsidR="00FC528A" w:rsidRPr="00D00BD7" w:rsidRDefault="00FC528A" w:rsidP="003A73DE">
            <w:pPr>
              <w:wordWrap/>
              <w:spacing w:after="0" w:line="360" w:lineRule="auto"/>
              <w:ind w:left="200" w:hanging="200"/>
              <w:jc w:val="left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24"/>
                <w:szCs w:val="24"/>
              </w:rPr>
            </w:pPr>
            <w:r w:rsidRPr="00D00BD7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 xml:space="preserve">4. Dormitory Fees </w:t>
            </w:r>
          </w:p>
          <w:p w:rsidR="00FC528A" w:rsidRDefault="00FC528A" w:rsidP="003A73DE">
            <w:pPr>
              <w:wordWrap/>
              <w:spacing w:after="0" w:line="360" w:lineRule="auto"/>
              <w:ind w:left="570" w:hanging="570"/>
              <w:jc w:val="left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24"/>
                <w:szCs w:val="24"/>
              </w:rPr>
            </w:pPr>
            <w:r w:rsidRPr="00D00BD7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 xml:space="preserve">A. The vice president of Academic Affairs sets dormitory fees after reviewing suggestions from the Committee. </w:t>
            </w:r>
          </w:p>
        </w:tc>
      </w:tr>
    </w:tbl>
    <w:p w:rsidR="002E0079" w:rsidRPr="00FC528A" w:rsidRDefault="002E0079"/>
    <w:sectPr w:rsidR="002E0079" w:rsidRPr="00FC528A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07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28A"/>
    <w:rsid w:val="002747E6"/>
    <w:rsid w:val="002E0079"/>
    <w:rsid w:val="00C662F4"/>
    <w:rsid w:val="00FC5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5BC6A0"/>
  <w15:chartTrackingRefBased/>
  <w15:docId w15:val="{F17CBDF8-4BF8-4AA2-87D7-2C78891BD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528A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380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사용자</cp:lastModifiedBy>
  <cp:revision>3</cp:revision>
  <dcterms:created xsi:type="dcterms:W3CDTF">2021-08-12T05:31:00Z</dcterms:created>
  <dcterms:modified xsi:type="dcterms:W3CDTF">2021-08-18T02:18:00Z</dcterms:modified>
</cp:coreProperties>
</file>